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57" w:rsidRPr="00E10523" w:rsidRDefault="00FF7257" w:rsidP="00FF7257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</w:t>
      </w:r>
      <w:r w:rsidRPr="00E10523">
        <w:rPr>
          <w:rFonts w:ascii="Calibri" w:hAnsi="Calibri" w:cs="Calibri"/>
        </w:rPr>
        <w:t>Załącznik nr 3</w:t>
      </w:r>
    </w:p>
    <w:p w:rsidR="00FF7257" w:rsidRDefault="00FF7257" w:rsidP="00FF7257">
      <w:pPr>
        <w:jc w:val="center"/>
        <w:rPr>
          <w:rFonts w:ascii="Calibri" w:hAnsi="Calibri" w:cs="Calibri"/>
          <w:b/>
        </w:rPr>
      </w:pPr>
    </w:p>
    <w:p w:rsidR="00FF7257" w:rsidRDefault="00FF7257" w:rsidP="00FF725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DZIAŁALNOŚĆ BIBLIOTEKI W 2023 ROKU (część miejska) </w:t>
      </w:r>
    </w:p>
    <w:p w:rsidR="00FF7257" w:rsidRDefault="00FF7257" w:rsidP="00FF725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(SYSTEM ANALIZ SAMORZĄDOWYCH)</w:t>
      </w:r>
    </w:p>
    <w:p w:rsidR="00FF7257" w:rsidRDefault="00FF7257" w:rsidP="00FF7257">
      <w:pPr>
        <w:jc w:val="center"/>
        <w:rPr>
          <w:rFonts w:ascii="Calibri" w:hAnsi="Calibri" w:cs="Calibri"/>
          <w:b/>
          <w:sz w:val="22"/>
          <w:szCs w:val="22"/>
        </w:rPr>
      </w:pPr>
    </w:p>
    <w:p w:rsidR="00FF7257" w:rsidRPr="00707364" w:rsidRDefault="00FF7257" w:rsidP="00FF7257">
      <w:pPr>
        <w:ind w:hanging="426"/>
        <w:jc w:val="center"/>
        <w:rPr>
          <w:rFonts w:ascii="Calibri" w:hAnsi="Calibri" w:cs="Calibri"/>
          <w:sz w:val="22"/>
          <w:szCs w:val="22"/>
        </w:rPr>
      </w:pPr>
      <w:r w:rsidRPr="00707364">
        <w:rPr>
          <w:rFonts w:ascii="Calibri" w:hAnsi="Calibri" w:cs="Calibri"/>
          <w:sz w:val="22"/>
          <w:szCs w:val="22"/>
        </w:rPr>
        <w:t>Dane według</w:t>
      </w:r>
      <w:r>
        <w:rPr>
          <w:rFonts w:ascii="Calibri" w:hAnsi="Calibri" w:cs="Calibri"/>
          <w:sz w:val="22"/>
          <w:szCs w:val="22"/>
        </w:rPr>
        <w:t xml:space="preserve"> stanu na dzień 31.12.2023</w:t>
      </w:r>
      <w:r w:rsidRPr="00707364">
        <w:rPr>
          <w:rFonts w:ascii="Calibri" w:hAnsi="Calibri" w:cs="Calibri"/>
          <w:sz w:val="22"/>
          <w:szCs w:val="22"/>
        </w:rPr>
        <w:t xml:space="preserve"> r.</w:t>
      </w:r>
      <w:r w:rsidRPr="00707364">
        <w:rPr>
          <w:rFonts w:ascii="Calibri" w:hAnsi="Calibri" w:cs="Calibri"/>
          <w:sz w:val="22"/>
          <w:szCs w:val="22"/>
        </w:rPr>
        <w:tab/>
      </w:r>
      <w:r w:rsidRPr="00707364">
        <w:rPr>
          <w:rFonts w:ascii="Calibri" w:hAnsi="Calibri" w:cs="Calibri"/>
          <w:sz w:val="22"/>
          <w:szCs w:val="22"/>
        </w:rPr>
        <w:tab/>
      </w:r>
      <w:r w:rsidRPr="00707364">
        <w:rPr>
          <w:rFonts w:ascii="Calibri" w:hAnsi="Calibri" w:cs="Calibri"/>
          <w:sz w:val="22"/>
          <w:szCs w:val="22"/>
        </w:rPr>
        <w:tab/>
      </w:r>
      <w:r w:rsidRPr="00707364">
        <w:rPr>
          <w:rFonts w:ascii="Calibri" w:hAnsi="Calibri" w:cs="Calibri"/>
          <w:sz w:val="22"/>
          <w:szCs w:val="22"/>
        </w:rPr>
        <w:tab/>
      </w:r>
      <w:r w:rsidRPr="00707364">
        <w:rPr>
          <w:rFonts w:ascii="Calibri" w:hAnsi="Calibri" w:cs="Calibri"/>
          <w:sz w:val="22"/>
          <w:szCs w:val="22"/>
        </w:rPr>
        <w:tab/>
      </w:r>
      <w:r w:rsidRPr="00707364">
        <w:rPr>
          <w:rFonts w:ascii="Calibri" w:hAnsi="Calibri" w:cs="Calibri"/>
          <w:sz w:val="22"/>
          <w:szCs w:val="22"/>
        </w:rPr>
        <w:tab/>
      </w:r>
      <w:r w:rsidRPr="00707364">
        <w:rPr>
          <w:rFonts w:ascii="Calibri" w:hAnsi="Calibri" w:cs="Calibri"/>
          <w:sz w:val="22"/>
          <w:szCs w:val="22"/>
        </w:rPr>
        <w:tab/>
      </w:r>
      <w:r w:rsidRPr="00707364">
        <w:rPr>
          <w:rFonts w:ascii="Calibri" w:hAnsi="Calibri" w:cs="Calibri"/>
          <w:sz w:val="22"/>
          <w:szCs w:val="22"/>
        </w:rPr>
        <w:tab/>
      </w:r>
      <w:r w:rsidRPr="00707364">
        <w:rPr>
          <w:rFonts w:ascii="Calibri" w:hAnsi="Calibri" w:cs="Calibri"/>
          <w:sz w:val="22"/>
          <w:szCs w:val="22"/>
        </w:rPr>
        <w:tab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900"/>
        <w:gridCol w:w="5627"/>
        <w:gridCol w:w="1984"/>
      </w:tblGrid>
      <w:tr w:rsidR="00FF7257" w:rsidTr="006F11F1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7257" w:rsidRDefault="00FF7257" w:rsidP="006F11F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7257" w:rsidRDefault="00FF7257" w:rsidP="006F11F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Dane</w:t>
            </w:r>
          </w:p>
        </w:tc>
      </w:tr>
      <w:tr w:rsidR="00FF7257" w:rsidTr="006F11F1">
        <w:trPr>
          <w:trHeight w:val="2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34.  Działalność biblioteki</w:t>
            </w:r>
          </w:p>
        </w:tc>
      </w:tr>
      <w:tr w:rsidR="00FF7257" w:rsidRPr="000B5360" w:rsidTr="006F11F1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34.1.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Liczba zarejestrowanych czytelników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7" w:rsidRPr="00736264" w:rsidRDefault="004D39A4" w:rsidP="004D39A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11017</w:t>
            </w:r>
          </w:p>
        </w:tc>
      </w:tr>
      <w:tr w:rsidR="00FF7257" w:rsidTr="006F11F1"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34.2.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Liczba użytkowników – 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7" w:rsidRPr="00736264" w:rsidRDefault="004D39A4" w:rsidP="004D39A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139417</w:t>
            </w:r>
          </w:p>
        </w:tc>
      </w:tr>
      <w:tr w:rsidR="00FF7257" w:rsidTr="006F11F1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7" w:rsidRDefault="00FF7257" w:rsidP="006F11F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34.2.1.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Liczba użytkowników – klasyczna biblioteka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7" w:rsidRPr="00736264" w:rsidRDefault="004D39A4" w:rsidP="004D39A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113997</w:t>
            </w:r>
          </w:p>
        </w:tc>
      </w:tr>
      <w:tr w:rsidR="00FF7257" w:rsidTr="006F11F1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7" w:rsidRDefault="00FF7257" w:rsidP="006F11F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34.2.2.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Liczba </w:t>
            </w:r>
            <w:r w:rsidR="00CC7FAC">
              <w:rPr>
                <w:rFonts w:ascii="Calibri" w:hAnsi="Calibri" w:cs="Calibri"/>
                <w:sz w:val="22"/>
                <w:szCs w:val="22"/>
                <w:lang w:eastAsia="en-US"/>
              </w:rPr>
              <w:t>użytkowników – formy „domu kultury”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7" w:rsidRPr="00736264" w:rsidRDefault="004D39A4" w:rsidP="004D39A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18673</w:t>
            </w:r>
          </w:p>
        </w:tc>
      </w:tr>
      <w:tr w:rsidR="00FF7257" w:rsidTr="006F11F1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7" w:rsidRDefault="00FF7257" w:rsidP="006F11F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34.2.3.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Liczba użytkowników – formy muzealne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7" w:rsidRPr="00736264" w:rsidRDefault="004D39A4" w:rsidP="004D39A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6747</w:t>
            </w:r>
          </w:p>
        </w:tc>
      </w:tr>
      <w:tr w:rsidR="00FF7257" w:rsidTr="006F11F1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34.3.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Całkowita liczba książek, czasopism opr., zbiorów </w:t>
            </w:r>
            <w:r w:rsidR="004D39A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specjalnych, w tym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audiowizualnych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7" w:rsidRDefault="004D39A4" w:rsidP="004D39A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261508</w:t>
            </w:r>
          </w:p>
        </w:tc>
      </w:tr>
      <w:tr w:rsidR="00FF7257" w:rsidTr="006F11F1">
        <w:trPr>
          <w:trHeight w:val="35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34.4.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Liczba książek, zbiorów audiowizualnych i czasopism zakupionych </w:t>
            </w:r>
          </w:p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 ciągu roku kalendarzowego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7" w:rsidRPr="00736264" w:rsidRDefault="004D39A4" w:rsidP="004D39A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FF7257" w:rsidTr="006F11F1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34.5.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Liczba wypożyczeń – ogółem (książki, czasopisma, materiały audiowizualne)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7" w:rsidRPr="00736264" w:rsidRDefault="004D39A4" w:rsidP="004D39A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259053</w:t>
            </w:r>
          </w:p>
        </w:tc>
      </w:tr>
      <w:tr w:rsidR="00FF7257" w:rsidTr="006F11F1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34.6.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Liczba dostępnych dla użytkowników komputerów podłączonych do Internetu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7" w:rsidRDefault="004D39A4" w:rsidP="004D39A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27</w:t>
            </w:r>
          </w:p>
        </w:tc>
      </w:tr>
      <w:tr w:rsidR="00FF7257" w:rsidRPr="00736264" w:rsidTr="006F11F1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34.7.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7" w:rsidRDefault="00FF7257" w:rsidP="006F11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Łączna liczba udzielonych informacji i wykonanych kwerend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7" w:rsidRPr="00736264" w:rsidRDefault="004D39A4" w:rsidP="004D39A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64637</w:t>
            </w:r>
          </w:p>
        </w:tc>
      </w:tr>
    </w:tbl>
    <w:p w:rsidR="00FF7257" w:rsidRDefault="00FF7257" w:rsidP="00FF7257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FF7257" w:rsidRDefault="00FF7257" w:rsidP="00FF7257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WYJAŚNIENIE</w:t>
      </w:r>
    </w:p>
    <w:p w:rsidR="00FF7257" w:rsidRPr="00736264" w:rsidRDefault="00FF7257" w:rsidP="00FF7257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736264">
        <w:rPr>
          <w:rFonts w:ascii="Calibri" w:hAnsi="Calibri" w:cs="Calibri"/>
          <w:b/>
          <w:bCs/>
          <w:iCs/>
          <w:sz w:val="22"/>
          <w:szCs w:val="22"/>
        </w:rPr>
        <w:t>(</w:t>
      </w:r>
      <w:r>
        <w:rPr>
          <w:rFonts w:ascii="Calibri" w:hAnsi="Calibri" w:cs="Calibri"/>
          <w:b/>
          <w:bCs/>
          <w:iCs/>
          <w:sz w:val="22"/>
          <w:szCs w:val="22"/>
        </w:rPr>
        <w:t>d</w:t>
      </w:r>
      <w:r w:rsidRPr="00736264">
        <w:rPr>
          <w:rFonts w:ascii="Calibri" w:hAnsi="Calibri" w:cs="Calibri"/>
          <w:b/>
          <w:bCs/>
          <w:iCs/>
          <w:sz w:val="22"/>
          <w:szCs w:val="22"/>
        </w:rPr>
        <w:t xml:space="preserve">ane dotyczą części miejskiej) </w:t>
      </w:r>
    </w:p>
    <w:p w:rsidR="00FF7257" w:rsidRDefault="00FF7257" w:rsidP="00FF7257">
      <w:pPr>
        <w:spacing w:line="276" w:lineRule="auto"/>
        <w:ind w:right="-424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FF7257" w:rsidRDefault="00FF7257" w:rsidP="00FF7257">
      <w:pPr>
        <w:ind w:left="-426" w:right="-4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ad 34.2: 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Liczba użytkowników ogółem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podano łączną liczbę zarejestrowanych czytelników oraz uczestników imprez, bez odbiorców usług informacyjnych.</w:t>
      </w:r>
    </w:p>
    <w:p w:rsidR="00FF7257" w:rsidRDefault="00FF7257" w:rsidP="00FF7257">
      <w:pPr>
        <w:ind w:left="567" w:right="-424" w:hanging="567"/>
        <w:jc w:val="both"/>
        <w:rPr>
          <w:rFonts w:ascii="Calibri" w:hAnsi="Calibri" w:cs="Calibri"/>
          <w:sz w:val="22"/>
          <w:szCs w:val="22"/>
        </w:rPr>
      </w:pPr>
    </w:p>
    <w:p w:rsidR="00FF7257" w:rsidRDefault="00FF7257" w:rsidP="00FF7257">
      <w:pPr>
        <w:ind w:left="-426" w:right="-4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ad. 34.2.1. Liczba użytkowników korzystających z „klasycznych form biblioteki”</w:t>
      </w:r>
      <w:r>
        <w:rPr>
          <w:rFonts w:ascii="Calibri" w:hAnsi="Calibri" w:cs="Calibri"/>
          <w:sz w:val="22"/>
          <w:szCs w:val="22"/>
        </w:rPr>
        <w:t xml:space="preserve"> – uwzględniono liczbę odwiedzin na zewnątrz i na miejscu, nie podano natomiast liczby osób, którym udzielono informacji, ponieważ prowadzony jest tylko rejestr udzielonych informacji, nie zapytania osób (liczba udzielonych informacji – pkt 34.7.). </w:t>
      </w:r>
    </w:p>
    <w:p w:rsidR="00FF7257" w:rsidRDefault="00FF7257" w:rsidP="00FF7257">
      <w:pPr>
        <w:ind w:left="567" w:right="-424" w:hanging="567"/>
        <w:jc w:val="both"/>
        <w:rPr>
          <w:rFonts w:ascii="Calibri" w:hAnsi="Calibri" w:cs="Calibri"/>
          <w:sz w:val="22"/>
          <w:szCs w:val="22"/>
        </w:rPr>
      </w:pPr>
    </w:p>
    <w:p w:rsidR="00FF7257" w:rsidRDefault="00FF7257" w:rsidP="00FF7257">
      <w:pPr>
        <w:ind w:left="-426" w:right="-4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ad. 34.2.2. Liczba użytkowników korzystających w bibliotece z „form domu kultury”</w:t>
      </w:r>
      <w:r>
        <w:rPr>
          <w:rFonts w:ascii="Calibri" w:hAnsi="Calibri" w:cs="Calibri"/>
          <w:sz w:val="22"/>
          <w:szCs w:val="22"/>
        </w:rPr>
        <w:t xml:space="preserve"> – imprezy, wykłady, spotkania z autorami, itp. </w:t>
      </w:r>
      <w:r>
        <w:rPr>
          <w:rFonts w:ascii="Calibri" w:hAnsi="Calibri" w:cs="Calibri"/>
          <w:b/>
          <w:sz w:val="22"/>
          <w:szCs w:val="22"/>
          <w:u w:val="single"/>
        </w:rPr>
        <w:t>W tej kategorii uwzględniono:</w:t>
      </w:r>
    </w:p>
    <w:p w:rsidR="00FF7257" w:rsidRDefault="00FF7257" w:rsidP="00FF7257">
      <w:pPr>
        <w:ind w:left="-426" w:right="-4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Spotkania autorskie, promocje książek, wieczory poezji, odczyty, wykłady, koncerty i recitale, dyskusje</w:t>
      </w:r>
      <w:r w:rsidR="00CC7FA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 książkach (DKK i inne), warsztaty, pogadanki, lekcje biblioteczne, konkursy, głośne czytanie bajek, pasowania na czytelnika, spotkania z przedszkolakami (przyjmowanie wycieczek, wymiana książek), zajęcia plastyczne</w:t>
      </w:r>
      <w:r w:rsidR="00CC7FA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animacyjne, projekcje filmów, imprezy plenerowe (wycieczki, wyjścia poza bibliotekę), zajęcia edukacyjne (techniki pamięci, zabawy twórcze), odrabianie lekcji, inscenizacje teatralne, zajęcia informatyczne, gry, quizy, gry stolikowe, zajęcia ruchowe i inne.</w:t>
      </w:r>
    </w:p>
    <w:p w:rsidR="00FF7257" w:rsidRPr="00073609" w:rsidRDefault="00FF7257" w:rsidP="00FF7257">
      <w:pPr>
        <w:ind w:left="567" w:right="-424" w:hanging="567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CC7FAC" w:rsidRDefault="00FF7257" w:rsidP="00CC7FAC">
      <w:pPr>
        <w:ind w:left="567" w:right="-424" w:hanging="993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b/>
          <w:spacing w:val="-4"/>
          <w:sz w:val="22"/>
          <w:szCs w:val="22"/>
          <w:u w:val="single"/>
        </w:rPr>
        <w:t>ad. 34.2.3. Liczba użytkowników korzystających w bibliotece z „form muzealnych”</w:t>
      </w:r>
      <w:r w:rsidR="00CC7FAC">
        <w:rPr>
          <w:rFonts w:ascii="Calibri" w:hAnsi="Calibri" w:cs="Calibri"/>
          <w:spacing w:val="-4"/>
          <w:sz w:val="22"/>
          <w:szCs w:val="22"/>
        </w:rPr>
        <w:t xml:space="preserve"> – podano uczestników wystaw. </w:t>
      </w:r>
    </w:p>
    <w:p w:rsidR="00CC7FAC" w:rsidRDefault="00CC7FAC" w:rsidP="00CC7FAC">
      <w:pPr>
        <w:ind w:left="567" w:right="-425" w:hanging="992"/>
        <w:jc w:val="both"/>
        <w:rPr>
          <w:rFonts w:ascii="Calibri" w:hAnsi="Calibri" w:cs="Calibri"/>
          <w:spacing w:val="-4"/>
          <w:sz w:val="22"/>
          <w:szCs w:val="22"/>
        </w:rPr>
      </w:pPr>
    </w:p>
    <w:p w:rsidR="00FF7257" w:rsidRDefault="00FF7257" w:rsidP="00CC7FAC">
      <w:pPr>
        <w:ind w:left="-426" w:right="-424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ad. 34.4.</w:t>
      </w:r>
      <w:r>
        <w:rPr>
          <w:rFonts w:ascii="Calibri" w:hAnsi="Calibri" w:cs="Calibri"/>
          <w:sz w:val="22"/>
          <w:szCs w:val="22"/>
          <w:u w:val="single"/>
        </w:rPr>
        <w:t> 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Liczba zakupionych książek i czasopism</w:t>
      </w:r>
      <w:r w:rsidRPr="00126045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CC7FAC">
        <w:rPr>
          <w:rFonts w:ascii="Calibri" w:hAnsi="Calibri" w:cs="Calibri"/>
          <w:bCs/>
          <w:iCs/>
          <w:sz w:val="22"/>
          <w:szCs w:val="22"/>
        </w:rPr>
        <w:t>–</w:t>
      </w:r>
      <w:r w:rsidRPr="00126045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126045">
        <w:rPr>
          <w:rFonts w:ascii="Calibri" w:hAnsi="Calibri" w:cs="Calibri"/>
          <w:bCs/>
          <w:iCs/>
          <w:sz w:val="22"/>
          <w:szCs w:val="22"/>
        </w:rPr>
        <w:t>liczba</w:t>
      </w:r>
      <w:r>
        <w:rPr>
          <w:rFonts w:ascii="Calibri" w:hAnsi="Calibri" w:cs="Calibri"/>
          <w:bCs/>
          <w:iCs/>
          <w:sz w:val="22"/>
          <w:szCs w:val="22"/>
        </w:rPr>
        <w:t xml:space="preserve"> książek i </w:t>
      </w:r>
      <w:r w:rsidR="00CC7FAC">
        <w:rPr>
          <w:rFonts w:ascii="Calibri" w:hAnsi="Calibri" w:cs="Calibri"/>
          <w:bCs/>
          <w:iCs/>
          <w:sz w:val="22"/>
          <w:szCs w:val="22"/>
        </w:rPr>
        <w:t xml:space="preserve">czasopism bieżących zakupionych w ciągu </w:t>
      </w:r>
      <w:r>
        <w:rPr>
          <w:rFonts w:ascii="Calibri" w:hAnsi="Calibri" w:cs="Calibri"/>
          <w:bCs/>
          <w:iCs/>
          <w:sz w:val="22"/>
          <w:szCs w:val="22"/>
        </w:rPr>
        <w:t>roku.</w:t>
      </w:r>
    </w:p>
    <w:p w:rsidR="00CC7FAC" w:rsidRDefault="00CC7FAC" w:rsidP="00CC7FAC">
      <w:pPr>
        <w:ind w:left="-426" w:right="-424"/>
        <w:jc w:val="both"/>
        <w:rPr>
          <w:rFonts w:ascii="Calibri" w:hAnsi="Calibri" w:cs="Calibri"/>
          <w:spacing w:val="-4"/>
          <w:sz w:val="22"/>
          <w:szCs w:val="22"/>
        </w:rPr>
      </w:pPr>
    </w:p>
    <w:p w:rsidR="00CC7FAC" w:rsidRPr="00CC7FAC" w:rsidRDefault="00CC7FAC" w:rsidP="00CC7FAC">
      <w:pPr>
        <w:ind w:left="-426" w:right="-424"/>
        <w:jc w:val="both"/>
        <w:rPr>
          <w:rFonts w:ascii="Calibri" w:hAnsi="Calibri" w:cs="Calibri"/>
          <w:spacing w:val="-4"/>
          <w:sz w:val="22"/>
          <w:szCs w:val="22"/>
        </w:rPr>
      </w:pPr>
      <w:r w:rsidRPr="00CC7FAC">
        <w:rPr>
          <w:rFonts w:ascii="Calibri" w:hAnsi="Calibri" w:cs="Calibri"/>
          <w:b/>
          <w:spacing w:val="-4"/>
          <w:sz w:val="22"/>
          <w:szCs w:val="22"/>
          <w:u w:val="single"/>
        </w:rPr>
        <w:t>Ad.34.5.Liczba wypożyczeń ogółem</w:t>
      </w:r>
      <w:r>
        <w:rPr>
          <w:rFonts w:ascii="Calibri" w:hAnsi="Calibri" w:cs="Calibri"/>
          <w:spacing w:val="-4"/>
          <w:sz w:val="22"/>
          <w:szCs w:val="22"/>
        </w:rPr>
        <w:t xml:space="preserve"> – wypożyczenia książek, czasopism, zbiorów audiowizualnych na zewnątrz i na miejscu.</w:t>
      </w:r>
    </w:p>
    <w:p w:rsidR="00FF7257" w:rsidRDefault="00FF7257" w:rsidP="00CC7FAC">
      <w:pPr>
        <w:ind w:left="567" w:right="261" w:hanging="567"/>
        <w:jc w:val="both"/>
        <w:rPr>
          <w:rFonts w:ascii="Calibri" w:hAnsi="Calibri" w:cs="Calibri"/>
          <w:sz w:val="22"/>
          <w:szCs w:val="22"/>
        </w:rPr>
      </w:pPr>
    </w:p>
    <w:p w:rsidR="00FF7257" w:rsidRDefault="00FF7257" w:rsidP="00FF7257">
      <w:pPr>
        <w:ind w:hanging="567"/>
        <w:jc w:val="right"/>
        <w:rPr>
          <w:rFonts w:ascii="Calibri" w:hAnsi="Calibri" w:cs="Calibri"/>
          <w:sz w:val="22"/>
          <w:szCs w:val="22"/>
        </w:rPr>
      </w:pPr>
    </w:p>
    <w:p w:rsidR="00FF7257" w:rsidRPr="00CC7FAC" w:rsidRDefault="00CC7FAC" w:rsidP="00FF7257">
      <w:pPr>
        <w:ind w:hanging="567"/>
        <w:rPr>
          <w:rFonts w:ascii="Calibri" w:hAnsi="Calibri" w:cs="Calibri"/>
          <w:sz w:val="20"/>
          <w:szCs w:val="20"/>
        </w:rPr>
      </w:pPr>
      <w:r w:rsidRPr="00CC7FAC">
        <w:rPr>
          <w:rFonts w:ascii="Calibri" w:hAnsi="Calibri" w:cs="Calibri"/>
          <w:sz w:val="20"/>
          <w:szCs w:val="20"/>
        </w:rPr>
        <w:t>Sporządziła:</w:t>
      </w:r>
    </w:p>
    <w:p w:rsidR="00CC7FAC" w:rsidRPr="00CC7FAC" w:rsidRDefault="00CC7FAC" w:rsidP="00FF7257">
      <w:pPr>
        <w:ind w:hanging="567"/>
        <w:rPr>
          <w:rFonts w:ascii="Calibri" w:hAnsi="Calibri" w:cs="Calibri"/>
          <w:sz w:val="20"/>
          <w:szCs w:val="20"/>
        </w:rPr>
      </w:pPr>
      <w:r w:rsidRPr="00CC7FAC">
        <w:rPr>
          <w:rFonts w:ascii="Calibri" w:hAnsi="Calibri" w:cs="Calibri"/>
          <w:sz w:val="20"/>
          <w:szCs w:val="20"/>
        </w:rPr>
        <w:t>Elżbieta Spychała – instruktor Działu Udostępniania Zbiorów</w:t>
      </w:r>
    </w:p>
    <w:p w:rsidR="00503A27" w:rsidRPr="00CC7FAC" w:rsidRDefault="00CC7FAC" w:rsidP="00CC7FAC">
      <w:pPr>
        <w:ind w:hanging="567"/>
        <w:rPr>
          <w:rFonts w:ascii="Calibri" w:hAnsi="Calibri" w:cs="Calibri"/>
          <w:sz w:val="20"/>
          <w:szCs w:val="20"/>
        </w:rPr>
      </w:pPr>
      <w:r w:rsidRPr="00CC7FAC">
        <w:rPr>
          <w:rFonts w:ascii="Calibri" w:hAnsi="Calibri" w:cs="Calibri"/>
          <w:sz w:val="20"/>
          <w:szCs w:val="20"/>
        </w:rPr>
        <w:t>Gorzów Wielkopolski, 16 lutego 2024 r.</w:t>
      </w:r>
    </w:p>
    <w:sectPr w:rsidR="00503A27" w:rsidRPr="00CC7FAC" w:rsidSect="00CC7FAC">
      <w:pgSz w:w="11906" w:h="16838"/>
      <w:pgMar w:top="680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57"/>
    <w:rsid w:val="004D39A4"/>
    <w:rsid w:val="00503A27"/>
    <w:rsid w:val="0092495B"/>
    <w:rsid w:val="00CC7FAC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Spychała</dc:creator>
  <cp:lastModifiedBy>Aleksandra Kulicz</cp:lastModifiedBy>
  <cp:revision>2</cp:revision>
  <dcterms:created xsi:type="dcterms:W3CDTF">2024-02-20T08:09:00Z</dcterms:created>
  <dcterms:modified xsi:type="dcterms:W3CDTF">2024-02-20T08:09:00Z</dcterms:modified>
</cp:coreProperties>
</file>